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A47B50" w:rsidRPr="00F11CD8" w:rsidRDefault="00B106AA" w:rsidP="003351D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11CD8">
        <w:rPr>
          <w:rFonts w:ascii="Times New Roman" w:hAnsi="Times New Roman" w:cs="Times New Roman"/>
          <w:sz w:val="28"/>
          <w:szCs w:val="28"/>
        </w:rPr>
        <w:t xml:space="preserve">В соответствии с </w:t>
      </w:r>
      <w:r w:rsidR="00F11CD8">
        <w:rPr>
          <w:rFonts w:ascii="Times New Roman" w:hAnsi="Times New Roman" w:cs="Times New Roman"/>
          <w:sz w:val="28"/>
          <w:szCs w:val="28"/>
        </w:rPr>
        <w:t xml:space="preserve">пунктом 2 </w:t>
      </w:r>
      <w:r w:rsidRPr="00F11CD8">
        <w:rPr>
          <w:rFonts w:ascii="Times New Roman" w:hAnsi="Times New Roman" w:cs="Times New Roman"/>
          <w:sz w:val="28"/>
          <w:szCs w:val="28"/>
        </w:rPr>
        <w:t>План</w:t>
      </w:r>
      <w:r w:rsidR="00F11CD8">
        <w:rPr>
          <w:rFonts w:ascii="Times New Roman" w:hAnsi="Times New Roman" w:cs="Times New Roman"/>
          <w:sz w:val="28"/>
          <w:szCs w:val="28"/>
        </w:rPr>
        <w:t>а</w:t>
      </w:r>
      <w:r w:rsidRPr="00F11CD8">
        <w:rPr>
          <w:rFonts w:ascii="Times New Roman" w:hAnsi="Times New Roman" w:cs="Times New Roman"/>
          <w:sz w:val="28"/>
          <w:szCs w:val="28"/>
        </w:rPr>
        <w:t xml:space="preserve"> ведомств</w:t>
      </w:r>
      <w:r w:rsidR="002E1208" w:rsidRPr="00F11CD8">
        <w:rPr>
          <w:rFonts w:ascii="Times New Roman" w:hAnsi="Times New Roman" w:cs="Times New Roman"/>
          <w:sz w:val="28"/>
          <w:szCs w:val="28"/>
        </w:rPr>
        <w:t>енного контроля и аудита на 202</w:t>
      </w:r>
      <w:r w:rsidR="007938CB" w:rsidRPr="00F11CD8">
        <w:rPr>
          <w:rFonts w:ascii="Times New Roman" w:hAnsi="Times New Roman" w:cs="Times New Roman"/>
          <w:sz w:val="28"/>
          <w:szCs w:val="28"/>
        </w:rPr>
        <w:t>6</w:t>
      </w:r>
      <w:r w:rsidR="00602F42" w:rsidRPr="00F11CD8">
        <w:rPr>
          <w:rFonts w:ascii="Times New Roman" w:hAnsi="Times New Roman" w:cs="Times New Roman"/>
          <w:sz w:val="28"/>
          <w:szCs w:val="28"/>
        </w:rPr>
        <w:t xml:space="preserve"> год </w:t>
      </w:r>
      <w:r w:rsidRPr="00F11CD8">
        <w:rPr>
          <w:rFonts w:ascii="Times New Roman" w:hAnsi="Times New Roman" w:cs="Times New Roman"/>
          <w:sz w:val="28"/>
          <w:szCs w:val="28"/>
        </w:rPr>
        <w:t>отделом внутреннего контроля и аудита</w:t>
      </w:r>
      <w:r w:rsidR="000E7ECB" w:rsidRPr="00F11CD8">
        <w:rPr>
          <w:rFonts w:ascii="Times New Roman" w:hAnsi="Times New Roman" w:cs="Times New Roman"/>
          <w:sz w:val="28"/>
          <w:szCs w:val="28"/>
        </w:rPr>
        <w:t xml:space="preserve"> </w:t>
      </w:r>
      <w:r w:rsidR="00C77CF6" w:rsidRPr="00F11CD8">
        <w:rPr>
          <w:rFonts w:ascii="Times New Roman" w:hAnsi="Times New Roman" w:cs="Times New Roman"/>
          <w:sz w:val="28"/>
          <w:szCs w:val="28"/>
        </w:rPr>
        <w:t>проведен</w:t>
      </w:r>
      <w:r w:rsidR="00F11CD8" w:rsidRPr="00F11CD8">
        <w:rPr>
          <w:rFonts w:ascii="Times New Roman" w:hAnsi="Times New Roman" w:cs="Times New Roman"/>
          <w:sz w:val="28"/>
          <w:szCs w:val="28"/>
        </w:rPr>
        <w:t>а камеральная</w:t>
      </w:r>
      <w:r w:rsidR="008F4099" w:rsidRPr="00F11CD8">
        <w:rPr>
          <w:rFonts w:ascii="Times New Roman" w:hAnsi="Times New Roman" w:cs="Times New Roman"/>
          <w:sz w:val="28"/>
          <w:szCs w:val="28"/>
        </w:rPr>
        <w:t xml:space="preserve"> тематическая выборочная </w:t>
      </w:r>
      <w:r w:rsidR="00C77CF6" w:rsidRPr="00F11CD8">
        <w:rPr>
          <w:rFonts w:ascii="Times New Roman" w:hAnsi="Times New Roman" w:cs="Times New Roman"/>
          <w:sz w:val="28"/>
          <w:szCs w:val="28"/>
        </w:rPr>
        <w:t>проверк</w:t>
      </w:r>
      <w:r w:rsidR="009E3F54" w:rsidRPr="00F11CD8">
        <w:rPr>
          <w:rFonts w:ascii="Times New Roman" w:hAnsi="Times New Roman" w:cs="Times New Roman"/>
          <w:sz w:val="28"/>
          <w:szCs w:val="28"/>
        </w:rPr>
        <w:t>а</w:t>
      </w:r>
      <w:r w:rsidR="00F3504A" w:rsidRPr="00F11CD8">
        <w:rPr>
          <w:rFonts w:ascii="Times New Roman" w:hAnsi="Times New Roman" w:cs="Times New Roman"/>
          <w:sz w:val="28"/>
          <w:szCs w:val="28"/>
        </w:rPr>
        <w:t xml:space="preserve"> </w:t>
      </w:r>
      <w:r w:rsidR="007938CB" w:rsidRPr="00F11CD8">
        <w:rPr>
          <w:rFonts w:ascii="Times New Roman" w:hAnsi="Times New Roman" w:cs="Times New Roman"/>
          <w:sz w:val="28"/>
          <w:szCs w:val="28"/>
        </w:rPr>
        <w:t>отдела</w:t>
      </w:r>
      <w:r w:rsidR="00F11CD8" w:rsidRPr="00F11CD8">
        <w:rPr>
          <w:rFonts w:ascii="Times New Roman" w:hAnsi="Times New Roman" w:cs="Times New Roman"/>
          <w:sz w:val="28"/>
          <w:szCs w:val="28"/>
        </w:rPr>
        <w:t xml:space="preserve"> </w:t>
      </w:r>
      <w:r w:rsidR="00F11CD8" w:rsidRPr="00F11CD8">
        <w:rPr>
          <w:rFonts w:ascii="Times New Roman" w:hAnsi="Times New Roman" w:cs="Times New Roman"/>
          <w:sz w:val="28"/>
          <w:szCs w:val="28"/>
        </w:rPr>
        <w:t>кассового обслуживания исполнения бюджетов, административно-финансово</w:t>
      </w:r>
      <w:r w:rsidR="00F11CD8" w:rsidRPr="00F11CD8">
        <w:rPr>
          <w:rFonts w:ascii="Times New Roman" w:hAnsi="Times New Roman" w:cs="Times New Roman"/>
          <w:sz w:val="28"/>
          <w:szCs w:val="28"/>
        </w:rPr>
        <w:t>го отдела</w:t>
      </w:r>
      <w:r w:rsidR="00F11CD8" w:rsidRPr="00F11CD8">
        <w:rPr>
          <w:rFonts w:ascii="Times New Roman" w:hAnsi="Times New Roman" w:cs="Times New Roman"/>
          <w:sz w:val="28"/>
          <w:szCs w:val="28"/>
        </w:rPr>
        <w:t>, операционно</w:t>
      </w:r>
      <w:r w:rsidR="00F11CD8" w:rsidRPr="00F11CD8">
        <w:rPr>
          <w:rFonts w:ascii="Times New Roman" w:hAnsi="Times New Roman" w:cs="Times New Roman"/>
          <w:sz w:val="28"/>
          <w:szCs w:val="28"/>
        </w:rPr>
        <w:t>го</w:t>
      </w:r>
      <w:r w:rsidR="00F11CD8" w:rsidRPr="00F11CD8">
        <w:rPr>
          <w:rFonts w:ascii="Times New Roman" w:hAnsi="Times New Roman" w:cs="Times New Roman"/>
          <w:sz w:val="28"/>
          <w:szCs w:val="28"/>
        </w:rPr>
        <w:t xml:space="preserve"> отдел</w:t>
      </w:r>
      <w:r w:rsidR="00F11CD8" w:rsidRPr="00F11CD8">
        <w:rPr>
          <w:rFonts w:ascii="Times New Roman" w:hAnsi="Times New Roman" w:cs="Times New Roman"/>
          <w:sz w:val="28"/>
          <w:szCs w:val="28"/>
        </w:rPr>
        <w:t>а</w:t>
      </w:r>
      <w:r w:rsidR="007938CB" w:rsidRPr="00F11CD8">
        <w:rPr>
          <w:rFonts w:ascii="Times New Roman" w:hAnsi="Times New Roman" w:cs="Times New Roman"/>
          <w:sz w:val="28"/>
          <w:szCs w:val="28"/>
        </w:rPr>
        <w:t xml:space="preserve"> </w:t>
      </w:r>
      <w:r w:rsidR="00F11CD8" w:rsidRPr="00F11CD8">
        <w:rPr>
          <w:rFonts w:ascii="Times New Roman" w:hAnsi="Times New Roman" w:cs="Times New Roman"/>
          <w:sz w:val="28"/>
          <w:szCs w:val="28"/>
        </w:rPr>
        <w:t xml:space="preserve"> УФК по Тамбовской области </w:t>
      </w:r>
      <w:r w:rsidR="007938CB" w:rsidRPr="00F11CD8">
        <w:rPr>
          <w:rFonts w:ascii="Times New Roman" w:hAnsi="Times New Roman" w:cs="Times New Roman"/>
          <w:sz w:val="28"/>
          <w:szCs w:val="28"/>
        </w:rPr>
        <w:t>по теме «</w:t>
      </w:r>
      <w:r w:rsidR="00F11CD8" w:rsidRPr="00F11CD8">
        <w:rPr>
          <w:rFonts w:ascii="Times New Roman" w:hAnsi="Times New Roman" w:cs="Times New Roman"/>
          <w:sz w:val="28"/>
          <w:szCs w:val="28"/>
        </w:rPr>
        <w:t>Проверка организации и осуществления работы по предоставлению субъекту Российской Федерации (муниципальному образованию) бюджетного кредита на пополнение остатка средств на едином счете бюджета</w:t>
      </w:r>
      <w:r w:rsidR="007938CB" w:rsidRPr="00F11CD8">
        <w:rPr>
          <w:rFonts w:ascii="Times New Roman" w:hAnsi="Times New Roman" w:cs="Times New Roman"/>
          <w:sz w:val="28"/>
          <w:szCs w:val="28"/>
        </w:rPr>
        <w:t>» за 2025 год и текущий период 2026 года.</w:t>
      </w:r>
    </w:p>
    <w:p w:rsidR="00F11CD8" w:rsidRPr="00F11CD8" w:rsidRDefault="00F11CD8" w:rsidP="00F11CD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11CD8">
        <w:rPr>
          <w:rFonts w:ascii="Times New Roman" w:hAnsi="Times New Roman" w:cs="Times New Roman"/>
          <w:sz w:val="28"/>
          <w:szCs w:val="28"/>
        </w:rPr>
        <w:t>В соответствии с</w:t>
      </w:r>
      <w:r w:rsidR="005B5150">
        <w:rPr>
          <w:rFonts w:ascii="Times New Roman" w:hAnsi="Times New Roman" w:cs="Times New Roman"/>
          <w:sz w:val="28"/>
          <w:szCs w:val="28"/>
        </w:rPr>
        <w:t xml:space="preserve"> пунктом 3</w:t>
      </w:r>
      <w:r w:rsidRPr="00F11CD8">
        <w:rPr>
          <w:rFonts w:ascii="Times New Roman" w:hAnsi="Times New Roman" w:cs="Times New Roman"/>
          <w:sz w:val="28"/>
          <w:szCs w:val="28"/>
        </w:rPr>
        <w:t xml:space="preserve"> План</w:t>
      </w:r>
      <w:r w:rsidR="005B5150">
        <w:rPr>
          <w:rFonts w:ascii="Times New Roman" w:hAnsi="Times New Roman" w:cs="Times New Roman"/>
          <w:sz w:val="28"/>
          <w:szCs w:val="28"/>
        </w:rPr>
        <w:t>а</w:t>
      </w:r>
      <w:bookmarkStart w:id="0" w:name="_GoBack"/>
      <w:bookmarkEnd w:id="0"/>
      <w:r w:rsidRPr="00F11CD8">
        <w:rPr>
          <w:rFonts w:ascii="Times New Roman" w:hAnsi="Times New Roman" w:cs="Times New Roman"/>
          <w:sz w:val="28"/>
          <w:szCs w:val="28"/>
        </w:rPr>
        <w:t xml:space="preserve"> ведомственного контроля и аудита на 2026 год отделом внутреннего контроля и аудита проведена камеральная тематическая выборочная проверка </w:t>
      </w:r>
      <w:proofErr w:type="gramStart"/>
      <w:r w:rsidRPr="00F11CD8">
        <w:rPr>
          <w:rFonts w:ascii="Times New Roman" w:hAnsi="Times New Roman" w:cs="Times New Roman"/>
          <w:sz w:val="28"/>
          <w:szCs w:val="28"/>
        </w:rPr>
        <w:t>отдела  казначейского</w:t>
      </w:r>
      <w:proofErr w:type="gramEnd"/>
      <w:r w:rsidRPr="00F11CD8">
        <w:rPr>
          <w:rFonts w:ascii="Times New Roman" w:hAnsi="Times New Roman" w:cs="Times New Roman"/>
          <w:sz w:val="28"/>
          <w:szCs w:val="28"/>
        </w:rPr>
        <w:t xml:space="preserve"> сопровождения</w:t>
      </w:r>
      <w:r w:rsidRPr="00F11CD8">
        <w:rPr>
          <w:rFonts w:ascii="Times New Roman" w:hAnsi="Times New Roman" w:cs="Times New Roman"/>
          <w:sz w:val="28"/>
          <w:szCs w:val="28"/>
        </w:rPr>
        <w:t xml:space="preserve"> УФК по Тамбовской области по теме «</w:t>
      </w:r>
      <w:r w:rsidRPr="00F11CD8">
        <w:rPr>
          <w:rFonts w:ascii="Times New Roman" w:hAnsi="Times New Roman" w:cs="Times New Roman"/>
          <w:sz w:val="28"/>
          <w:szCs w:val="28"/>
        </w:rPr>
        <w:t>Проверка выполнения отдельных функций и полномочий в установленной сфере деятельности</w:t>
      </w:r>
      <w:r w:rsidRPr="00F11CD8">
        <w:rPr>
          <w:rFonts w:ascii="Times New Roman" w:hAnsi="Times New Roman" w:cs="Times New Roman"/>
          <w:sz w:val="28"/>
          <w:szCs w:val="28"/>
        </w:rPr>
        <w:t>» за 2025 год и текущий период 2026 года.</w:t>
      </w:r>
    </w:p>
    <w:p w:rsidR="00F11CD8" w:rsidRPr="00F11CD8" w:rsidRDefault="0010793C" w:rsidP="00F11CD8">
      <w:pPr>
        <w:autoSpaceDE w:val="0"/>
        <w:autoSpaceDN w:val="0"/>
        <w:adjustRightInd w:val="0"/>
        <w:spacing w:line="240" w:lineRule="auto"/>
        <w:ind w:firstLine="709"/>
        <w:jc w:val="both"/>
        <w:rPr>
          <w:rFonts w:ascii="Times New Roman" w:hAnsi="Times New Roman" w:cs="Times New Roman"/>
          <w:sz w:val="28"/>
          <w:szCs w:val="28"/>
        </w:rPr>
      </w:pPr>
      <w:r w:rsidRPr="00F11CD8">
        <w:rPr>
          <w:rFonts w:ascii="Times New Roman" w:hAnsi="Times New Roman" w:cs="Times New Roman"/>
          <w:sz w:val="28"/>
          <w:szCs w:val="28"/>
        </w:rPr>
        <w:t>По результатам провер</w:t>
      </w:r>
      <w:r w:rsidR="00F11CD8" w:rsidRPr="00F11CD8">
        <w:rPr>
          <w:rFonts w:ascii="Times New Roman" w:hAnsi="Times New Roman" w:cs="Times New Roman"/>
          <w:sz w:val="28"/>
          <w:szCs w:val="28"/>
        </w:rPr>
        <w:t>ок</w:t>
      </w:r>
      <w:r w:rsidRPr="00F11CD8">
        <w:rPr>
          <w:rFonts w:ascii="Times New Roman" w:hAnsi="Times New Roman" w:cs="Times New Roman"/>
          <w:sz w:val="28"/>
          <w:szCs w:val="28"/>
        </w:rPr>
        <w:t xml:space="preserve"> установлено, что д</w:t>
      </w:r>
      <w:r w:rsidR="007938CB" w:rsidRPr="00F11CD8">
        <w:rPr>
          <w:rFonts w:ascii="Times New Roman" w:hAnsi="Times New Roman" w:cs="Times New Roman"/>
          <w:sz w:val="28"/>
          <w:szCs w:val="28"/>
        </w:rPr>
        <w:t>еятельность объектов</w:t>
      </w:r>
      <w:r w:rsidR="0023020C" w:rsidRPr="00F11CD8">
        <w:rPr>
          <w:rFonts w:ascii="Times New Roman" w:hAnsi="Times New Roman" w:cs="Times New Roman"/>
          <w:sz w:val="28"/>
          <w:szCs w:val="28"/>
        </w:rPr>
        <w:t xml:space="preserve"> </w:t>
      </w:r>
      <w:proofErr w:type="gramStart"/>
      <w:r w:rsidR="0023020C" w:rsidRPr="00F11CD8">
        <w:rPr>
          <w:rFonts w:ascii="Times New Roman" w:hAnsi="Times New Roman" w:cs="Times New Roman"/>
          <w:sz w:val="28"/>
          <w:szCs w:val="28"/>
        </w:rPr>
        <w:t xml:space="preserve">проверки </w:t>
      </w:r>
      <w:r w:rsidR="00F11CD8" w:rsidRPr="00F11CD8">
        <w:rPr>
          <w:rFonts w:ascii="Times New Roman" w:hAnsi="Times New Roman" w:cs="Times New Roman"/>
          <w:sz w:val="28"/>
          <w:szCs w:val="28"/>
        </w:rPr>
        <w:t xml:space="preserve"> осуществляется</w:t>
      </w:r>
      <w:proofErr w:type="gramEnd"/>
      <w:r w:rsidR="00F11CD8" w:rsidRPr="00F11CD8">
        <w:rPr>
          <w:rFonts w:ascii="Times New Roman" w:hAnsi="Times New Roman" w:cs="Times New Roman"/>
          <w:sz w:val="28"/>
          <w:szCs w:val="28"/>
        </w:rPr>
        <w:t xml:space="preserve"> в соответствии с требованиями </w:t>
      </w:r>
      <w:r w:rsidR="00F11CD8" w:rsidRPr="00F11CD8">
        <w:rPr>
          <w:rFonts w:ascii="Times New Roman" w:hAnsi="Times New Roman" w:cs="Times New Roman"/>
          <w:bCs/>
          <w:color w:val="000000"/>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w:t>
      </w:r>
      <w:r w:rsidR="00F11CD8" w:rsidRPr="00F11CD8">
        <w:rPr>
          <w:rFonts w:ascii="Times New Roman" w:hAnsi="Times New Roman" w:cs="Times New Roman"/>
          <w:sz w:val="28"/>
          <w:szCs w:val="28"/>
        </w:rPr>
        <w:t>.</w:t>
      </w:r>
    </w:p>
    <w:p w:rsidR="006757FB" w:rsidRDefault="006757FB" w:rsidP="00F11CD8">
      <w:pPr>
        <w:pStyle w:val="ConsPlusNonformat"/>
        <w:ind w:firstLine="709"/>
        <w:jc w:val="both"/>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5B5150"/>
    <w:rsid w:val="00602F42"/>
    <w:rsid w:val="00604123"/>
    <w:rsid w:val="00606CC3"/>
    <w:rsid w:val="00616228"/>
    <w:rsid w:val="0061623B"/>
    <w:rsid w:val="00654717"/>
    <w:rsid w:val="006575F1"/>
    <w:rsid w:val="006757FB"/>
    <w:rsid w:val="007907EA"/>
    <w:rsid w:val="007938CB"/>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11CD8"/>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21274"/>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1045</TotalTime>
  <Pages>1</Pages>
  <Words>203</Words>
  <Characters>1162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60</cp:revision>
  <cp:lastPrinted>2024-12-04T05:27:00Z</cp:lastPrinted>
  <dcterms:created xsi:type="dcterms:W3CDTF">2023-03-31T09:13:00Z</dcterms:created>
  <dcterms:modified xsi:type="dcterms:W3CDTF">2026-03-24T07:29:00Z</dcterms:modified>
</cp:coreProperties>
</file>